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7555" w14:textId="551BC6C0" w:rsidR="00400999" w:rsidRPr="00400999" w:rsidRDefault="00400999" w:rsidP="00400999">
      <w:pPr>
        <w:spacing w:after="320"/>
        <w:jc w:val="center"/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</w:pPr>
      <w:r>
        <w:rPr>
          <w:rFonts w:ascii="Arial" w:eastAsia="游明朝" w:hAnsi="Arial" w:cs="Times New Roman"/>
          <w:b/>
          <w:kern w:val="0"/>
          <w:sz w:val="32"/>
          <w:szCs w:val="20"/>
          <w:lang w:eastAsia="en-US"/>
          <w14:ligatures w14:val="none"/>
        </w:rPr>
        <w:t xml:space="preserve">Title </w:t>
      </w:r>
      <w:r w:rsidRPr="00B447C4"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 xml:space="preserve">(Arial or Helvetica, </w:t>
      </w:r>
      <w:r w:rsidR="00B447C4" w:rsidRPr="00B447C4"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 xml:space="preserve">Capitalized, </w:t>
      </w:r>
      <w:r w:rsidRPr="00B447C4"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 xml:space="preserve">16 </w:t>
      </w:r>
      <w:proofErr w:type="gramStart"/>
      <w:r w:rsidRPr="00B447C4"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>point</w:t>
      </w:r>
      <w:proofErr w:type="gramEnd"/>
      <w:r w:rsidRPr="00B447C4"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>, Bold)</w:t>
      </w:r>
    </w:p>
    <w:p w14:paraId="4402031D" w14:textId="35C7598B" w:rsidR="00400999" w:rsidRPr="00400999" w:rsidRDefault="00400999" w:rsidP="00D626CD">
      <w:pPr>
        <w:widowControl/>
        <w:spacing w:after="200" w:line="280" w:lineRule="exact"/>
        <w:jc w:val="center"/>
        <w:rPr>
          <w:rFonts w:ascii="Arial" w:eastAsia="游明朝" w:hAnsi="Arial" w:cs="Times New Roman"/>
          <w:b/>
          <w:snapToGrid w:val="0"/>
          <w:color w:val="FF0000"/>
          <w:kern w:val="0"/>
          <w:sz w:val="24"/>
          <w:szCs w:val="20"/>
          <w:lang w:eastAsia="en-US"/>
          <w14:ligatures w14:val="none"/>
        </w:rPr>
      </w:pPr>
      <w:r>
        <w:rPr>
          <w:rFonts w:ascii="Arial" w:eastAsia="游明朝" w:hAnsi="Arial" w:cs="Times New Roman"/>
          <w:b/>
          <w:kern w:val="0"/>
          <w:sz w:val="24"/>
          <w:szCs w:val="20"/>
          <w:u w:val="single"/>
          <w:lang w:eastAsia="en-US"/>
          <w14:ligatures w14:val="none"/>
        </w:rPr>
        <w:t>Author 1</w:t>
      </w:r>
      <w:r w:rsidRPr="00400999">
        <w:rPr>
          <w:rFonts w:ascii="Arial" w:eastAsia="游明朝" w:hAnsi="Arial" w:cs="Times New Roman"/>
          <w:b/>
          <w:kern w:val="0"/>
          <w:sz w:val="24"/>
          <w:szCs w:val="20"/>
          <w:lang w:eastAsia="en-US"/>
          <w14:ligatures w14:val="none"/>
        </w:rPr>
        <w:t>,</w:t>
      </w:r>
      <w:r w:rsidRPr="00400999">
        <w:rPr>
          <w:rFonts w:ascii="Arial" w:eastAsia="游明朝" w:hAnsi="Arial" w:cs="Times New Roman"/>
          <w:b/>
          <w:kern w:val="0"/>
          <w:sz w:val="24"/>
          <w:szCs w:val="20"/>
          <w:vertAlign w:val="superscript"/>
          <w:lang w:eastAsia="en-US"/>
          <w14:ligatures w14:val="none"/>
        </w:rPr>
        <w:t>1</w:t>
      </w:r>
      <w:r w:rsidRPr="00400999">
        <w:rPr>
          <w:rFonts w:ascii="Arial" w:eastAsia="游明朝" w:hAnsi="Arial" w:cs="Times New Roman"/>
          <w:b/>
          <w:kern w:val="0"/>
          <w:sz w:val="24"/>
          <w:szCs w:val="20"/>
          <w:lang w:eastAsia="en-US"/>
          <w14:ligatures w14:val="none"/>
        </w:rPr>
        <w:t xml:space="preserve"> </w:t>
      </w:r>
      <w:r>
        <w:rPr>
          <w:rFonts w:ascii="Arial" w:eastAsia="游明朝" w:hAnsi="Arial" w:cs="Times New Roman"/>
          <w:b/>
          <w:kern w:val="0"/>
          <w:sz w:val="24"/>
          <w:szCs w:val="20"/>
          <w:lang w:eastAsia="en-US"/>
          <w14:ligatures w14:val="none"/>
        </w:rPr>
        <w:t>Author 2,</w:t>
      </w:r>
      <w:r>
        <w:rPr>
          <w:rFonts w:ascii="Arial" w:eastAsia="游明朝" w:hAnsi="Arial" w:cs="Times New Roman"/>
          <w:b/>
          <w:kern w:val="0"/>
          <w:sz w:val="24"/>
          <w:szCs w:val="20"/>
          <w:vertAlign w:val="superscript"/>
          <w:lang w:eastAsia="en-US"/>
          <w14:ligatures w14:val="none"/>
        </w:rPr>
        <w:t>2</w:t>
      </w:r>
      <w:r>
        <w:rPr>
          <w:rFonts w:ascii="Arial" w:eastAsia="游明朝" w:hAnsi="Arial" w:cs="Times New Roman"/>
          <w:b/>
          <w:kern w:val="0"/>
          <w:sz w:val="24"/>
          <w:szCs w:val="20"/>
          <w:lang w:eastAsia="en-US"/>
          <w14:ligatures w14:val="none"/>
        </w:rPr>
        <w:t xml:space="preserve"> and Author 3</w:t>
      </w:r>
      <w:r w:rsidRPr="00400999">
        <w:rPr>
          <w:rFonts w:ascii="Arial" w:eastAsia="游明朝" w:hAnsi="Arial" w:cs="Times New Roman"/>
          <w:b/>
          <w:kern w:val="0"/>
          <w:sz w:val="24"/>
          <w:szCs w:val="20"/>
          <w:vertAlign w:val="superscript"/>
          <w:lang w:eastAsia="en-US"/>
          <w14:ligatures w14:val="none"/>
        </w:rPr>
        <w:t>1</w:t>
      </w:r>
      <w:r w:rsidRPr="00B447C4">
        <w:rPr>
          <w:rFonts w:ascii="Arial" w:eastAsia="游明朝" w:hAnsi="Arial" w:cs="Times New Roman"/>
          <w:b/>
          <w:color w:val="FF0000"/>
          <w:kern w:val="0"/>
          <w:sz w:val="24"/>
          <w:szCs w:val="20"/>
          <w:lang w:eastAsia="en-US"/>
          <w14:ligatures w14:val="none"/>
        </w:rPr>
        <w:t xml:space="preserve"> (Arial or Helvetica, 1</w:t>
      </w:r>
      <w:r w:rsidR="003E1083">
        <w:rPr>
          <w:rFonts w:ascii="Arial" w:eastAsia="游明朝" w:hAnsi="Arial" w:cs="Times New Roman"/>
          <w:b/>
          <w:color w:val="FF0000"/>
          <w:kern w:val="0"/>
          <w:sz w:val="24"/>
          <w:szCs w:val="20"/>
          <w:lang w:eastAsia="en-US"/>
          <w14:ligatures w14:val="none"/>
        </w:rPr>
        <w:t>2</w:t>
      </w:r>
      <w:r w:rsidRPr="00B447C4">
        <w:rPr>
          <w:rFonts w:ascii="Arial" w:eastAsia="游明朝" w:hAnsi="Arial" w:cs="Times New Roman"/>
          <w:b/>
          <w:color w:val="FF0000"/>
          <w:kern w:val="0"/>
          <w:sz w:val="24"/>
          <w:szCs w:val="20"/>
          <w:lang w:eastAsia="en-US"/>
          <w14:ligatures w14:val="none"/>
        </w:rPr>
        <w:t xml:space="preserve"> point, Bold, underline presenter)</w:t>
      </w:r>
    </w:p>
    <w:p w14:paraId="1C3E4315" w14:textId="52866D2F" w:rsidR="00400999" w:rsidRPr="00400999" w:rsidRDefault="00400999" w:rsidP="00063FF8">
      <w:pPr>
        <w:widowControl/>
        <w:spacing w:line="320" w:lineRule="exact"/>
        <w:jc w:val="left"/>
        <w:rPr>
          <w:rFonts w:ascii="Times New Roman" w:eastAsia="游明朝" w:hAnsi="Times New Roman" w:cs="Times New Roman"/>
          <w:i/>
          <w:kern w:val="0"/>
          <w:sz w:val="20"/>
          <w:szCs w:val="20"/>
          <w:lang w:eastAsia="en-US"/>
          <w14:ligatures w14:val="none"/>
        </w:rPr>
      </w:pPr>
      <w:r w:rsidRPr="00400999">
        <w:rPr>
          <w:rFonts w:ascii="Times New Roman" w:eastAsia="游明朝" w:hAnsi="Times New Roman" w:cs="Times New Roman"/>
          <w:iCs/>
          <w:kern w:val="0"/>
          <w:sz w:val="20"/>
          <w:szCs w:val="20"/>
          <w:vertAlign w:val="superscript"/>
          <w:lang w:eastAsia="en-US"/>
          <w14:ligatures w14:val="none"/>
        </w:rPr>
        <w:t>1</w:t>
      </w:r>
      <w:r>
        <w:rPr>
          <w:rFonts w:ascii="Times New Roman" w:eastAsia="游明朝" w:hAnsi="Times New Roman" w:cs="Times New Roman"/>
          <w:i/>
          <w:kern w:val="0"/>
          <w:sz w:val="20"/>
          <w:szCs w:val="20"/>
          <w:lang w:eastAsia="en-US"/>
          <w14:ligatures w14:val="none"/>
        </w:rPr>
        <w:t xml:space="preserve">Affliation, </w:t>
      </w:r>
      <w:r w:rsidRPr="00400999">
        <w:rPr>
          <w:rFonts w:ascii="Times New Roman" w:eastAsia="游明朝" w:hAnsi="Times New Roman" w:cs="Times New Roman"/>
          <w:i/>
          <w:kern w:val="0"/>
          <w:sz w:val="20"/>
          <w:szCs w:val="20"/>
          <w:vertAlign w:val="superscript"/>
          <w:lang w:eastAsia="en-US"/>
          <w14:ligatures w14:val="none"/>
        </w:rPr>
        <w:t>2</w:t>
      </w:r>
      <w:r>
        <w:rPr>
          <w:rFonts w:ascii="Times New Roman" w:eastAsia="游明朝" w:hAnsi="Times New Roman" w:cs="Times New Roman"/>
          <w:i/>
          <w:kern w:val="0"/>
          <w:sz w:val="20"/>
          <w:szCs w:val="20"/>
          <w:lang w:eastAsia="en-US"/>
          <w14:ligatures w14:val="none"/>
        </w:rPr>
        <w:t xml:space="preserve">Affiriation </w:t>
      </w:r>
      <w:r w:rsidRPr="00B447C4">
        <w:rPr>
          <w:rFonts w:ascii="Times New Roman" w:eastAsia="游明朝" w:hAnsi="Times New Roman" w:cs="Times New Roman"/>
          <w:i/>
          <w:color w:val="FF0000"/>
          <w:kern w:val="0"/>
          <w:sz w:val="20"/>
          <w:szCs w:val="20"/>
          <w:lang w:eastAsia="en-US"/>
          <w14:ligatures w14:val="none"/>
        </w:rPr>
        <w:t>(Times New Roman, 10 point, Italic)</w:t>
      </w:r>
    </w:p>
    <w:p w14:paraId="1BA0446A" w14:textId="3F02124A" w:rsidR="00400999" w:rsidRPr="00B447C4" w:rsidRDefault="00B447C4" w:rsidP="00063FF8">
      <w:pPr>
        <w:widowControl/>
        <w:spacing w:line="320" w:lineRule="exact"/>
        <w:jc w:val="left"/>
        <w:rPr>
          <w:rFonts w:ascii="Times New Roman" w:eastAsia="游明朝" w:hAnsi="Times New Roman" w:cs="Times New Roman"/>
          <w:iCs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游明朝" w:hAnsi="Times New Roman" w:cs="Times New Roman"/>
          <w:iCs/>
          <w:kern w:val="0"/>
          <w:sz w:val="20"/>
          <w:szCs w:val="20"/>
          <w:lang w:eastAsia="en-US"/>
          <w14:ligatures w14:val="none"/>
        </w:rPr>
        <w:t xml:space="preserve">(E-mail: ####@#####) </w:t>
      </w:r>
      <w:r w:rsidRPr="00B447C4">
        <w:rPr>
          <w:rFonts w:ascii="Times New Roman" w:eastAsia="游明朝" w:hAnsi="Times New Roman" w:cs="Times New Roman"/>
          <w:iCs/>
          <w:color w:val="FF0000"/>
          <w:kern w:val="0"/>
          <w:sz w:val="20"/>
          <w:szCs w:val="20"/>
          <w:lang w:eastAsia="en-US"/>
          <w14:ligatures w14:val="none"/>
        </w:rPr>
        <w:t>(Times New Roman, 10 point)</w:t>
      </w:r>
    </w:p>
    <w:p w14:paraId="42436BCF" w14:textId="77777777" w:rsidR="00B447C4" w:rsidRPr="00400999" w:rsidRDefault="00B447C4" w:rsidP="00D626CD">
      <w:pPr>
        <w:widowControl/>
        <w:spacing w:line="280" w:lineRule="exact"/>
        <w:jc w:val="left"/>
        <w:rPr>
          <w:rFonts w:ascii="Times New Roman" w:eastAsia="游明朝" w:hAnsi="Times New Roman" w:cs="Times New Roman"/>
          <w:i/>
          <w:kern w:val="0"/>
          <w:sz w:val="20"/>
          <w:szCs w:val="20"/>
          <w:lang w:eastAsia="en-US"/>
          <w14:ligatures w14:val="none"/>
        </w:rPr>
      </w:pPr>
    </w:p>
    <w:p w14:paraId="6E6D4A6E" w14:textId="511F8768" w:rsidR="00400999" w:rsidRDefault="00B447C4" w:rsidP="00D626CD">
      <w:pPr>
        <w:widowControl/>
        <w:spacing w:line="280" w:lineRule="exac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</w:pP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Abstract body </w:t>
      </w:r>
      <w:r w:rsidRPr="00B447C4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(Times New Roman, 10 point</w:t>
      </w:r>
      <w:r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 xml:space="preserve"> without </w:t>
      </w:r>
      <w:proofErr w:type="spellStart"/>
      <w:r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indendation</w:t>
      </w:r>
      <w:proofErr w:type="spellEnd"/>
      <w:r w:rsidRPr="00B447C4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)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</w:t>
      </w: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..............#######################</w:t>
      </w:r>
    </w:p>
    <w:p w14:paraId="1BC7FEC1" w14:textId="5EEAD6C4" w:rsidR="00B447C4" w:rsidRPr="00400999" w:rsidRDefault="00B447C4" w:rsidP="00D626CD">
      <w:pPr>
        <w:widowControl/>
        <w:spacing w:line="280" w:lineRule="exac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</w:pP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############################################################################################################################################################################################################################################################</w:t>
      </w:r>
    </w:p>
    <w:p w14:paraId="340F7D7D" w14:textId="4222EE5F" w:rsidR="003E1083" w:rsidRDefault="00B447C4" w:rsidP="00D626CD">
      <w:pPr>
        <w:widowControl/>
        <w:spacing w:line="280" w:lineRule="exact"/>
        <w:ind w:firstLine="840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</w:pP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Abstract body </w:t>
      </w:r>
      <w:r w:rsidRPr="00B447C4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(Times New Roman, 10 point</w:t>
      </w:r>
      <w:r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 xml:space="preserve"> with </w:t>
      </w:r>
      <w:proofErr w:type="spellStart"/>
      <w:r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indendation</w:t>
      </w:r>
      <w:proofErr w:type="spellEnd"/>
      <w:r w:rsidRPr="00B447C4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)</w:t>
      </w: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The reference number should be written in superscript</w:t>
      </w:r>
      <w:r w:rsidR="00400999" w:rsidRPr="00400999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.</w:t>
      </w:r>
      <w:r w:rsidRPr="00B447C4">
        <w:rPr>
          <w:rFonts w:ascii="Times New Roman" w:eastAsia="游明朝" w:hAnsi="Times New Roman" w:cs="Times New Roman"/>
          <w:kern w:val="0"/>
          <w:sz w:val="20"/>
          <w:szCs w:val="20"/>
          <w:vertAlign w:val="superscript"/>
          <w:lang w:val="en-GB" w:eastAsia="en-US"/>
          <w14:ligatures w14:val="none"/>
        </w:rPr>
        <w:t>1</w:t>
      </w:r>
      <w:r w:rsidR="00400999" w:rsidRPr="00400999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</w:t>
      </w: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Figures</w:t>
      </w:r>
      <w:r w:rsidR="003E1083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/Schemes</w:t>
      </w: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</w:t>
      </w:r>
      <w:r w:rsidR="003E1083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are able to be</w:t>
      </w: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inserted in the abstract (</w:t>
      </w:r>
      <w:r w:rsidR="003E1083">
        <w:rPr>
          <w:rFonts w:ascii="Times New Roman" w:eastAsia="游明朝" w:hAnsi="Times New Roman" w:cs="Times New Roman"/>
          <w:kern w:val="0"/>
          <w:sz w:val="20"/>
          <w:szCs w:val="20"/>
          <w14:ligatures w14:val="none"/>
        </w:rPr>
        <w:t>Assume it will be printed in black and white).</w:t>
      </w:r>
      <w:r w:rsidR="003E1083" w:rsidRPr="003E1083">
        <w:rPr>
          <w:rFonts w:ascii="Times New Roman" w:eastAsia="游明朝" w:hAnsi="Times New Roman" w:cs="Times New Roman"/>
          <w:kern w:val="0"/>
          <w:sz w:val="20"/>
          <w:szCs w:val="20"/>
          <w:vertAlign w:val="superscript"/>
          <w14:ligatures w14:val="none"/>
        </w:rPr>
        <w:t>2</w:t>
      </w:r>
      <w:r w:rsidR="003E1083">
        <w:rPr>
          <w:rFonts w:ascii="Times New Roman" w:eastAsia="游明朝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</w:t>
      </w:r>
      <w:r w:rsidR="003E1083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#####################################################################</w:t>
      </w:r>
    </w:p>
    <w:p w14:paraId="1AE88272" w14:textId="483A3D30" w:rsidR="003E1083" w:rsidRPr="00400999" w:rsidRDefault="003E1083" w:rsidP="00D626CD">
      <w:pPr>
        <w:widowControl/>
        <w:spacing w:line="280" w:lineRule="exac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</w:pPr>
      <w:r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>##############################################################################################################################################################################################################.</w:t>
      </w:r>
    </w:p>
    <w:p w14:paraId="71CD5971" w14:textId="64E11193" w:rsidR="00400999" w:rsidRDefault="00400999" w:rsidP="00D626CD">
      <w:pPr>
        <w:widowControl/>
        <w:spacing w:line="280" w:lineRule="exact"/>
        <w:ind w:firstLine="709"/>
        <w:rPr>
          <w:rFonts w:ascii="Times New Roman" w:eastAsia="游明朝" w:hAnsi="Times New Roman" w:cs="Times New Roman"/>
          <w:kern w:val="0"/>
          <w:sz w:val="20"/>
          <w:szCs w:val="20"/>
          <w14:ligatures w14:val="none"/>
        </w:rPr>
      </w:pPr>
    </w:p>
    <w:p w14:paraId="0A297FE9" w14:textId="77777777" w:rsidR="003E1083" w:rsidRPr="00400999" w:rsidRDefault="003E1083" w:rsidP="00D626CD">
      <w:pPr>
        <w:widowControl/>
        <w:spacing w:line="280" w:lineRule="exact"/>
        <w:rPr>
          <w:rFonts w:ascii="Times New Roman" w:eastAsia="游明朝" w:hAnsi="Times New Roman" w:cs="Times New Roman"/>
          <w:color w:val="00B050"/>
          <w:kern w:val="0"/>
          <w:sz w:val="20"/>
          <w:szCs w:val="20"/>
          <w14:ligatures w14:val="none"/>
        </w:rPr>
      </w:pPr>
    </w:p>
    <w:p w14:paraId="6DED2B13" w14:textId="74BF1049" w:rsidR="00400999" w:rsidRPr="00400999" w:rsidRDefault="003E1083" w:rsidP="00D626CD">
      <w:pPr>
        <w:keepNext/>
        <w:widowControl/>
        <w:spacing w:before="160" w:after="80" w:line="280" w:lineRule="exact"/>
        <w:jc w:val="left"/>
        <w:outlineLvl w:val="0"/>
        <w:rPr>
          <w:rFonts w:ascii="Times New Roman" w:eastAsia="游明朝" w:hAnsi="Times New Roman" w:cs="Times New Roman"/>
          <w:b/>
          <w:caps/>
          <w:kern w:val="28"/>
          <w:sz w:val="24"/>
          <w:szCs w:val="20"/>
          <w:lang w:eastAsia="en-US"/>
          <w14:ligatures w14:val="none"/>
        </w:rPr>
      </w:pPr>
      <w:r>
        <w:rPr>
          <w:rFonts w:ascii="Times New Roman" w:eastAsia="游明朝" w:hAnsi="Times New Roman" w:cs="Times New Roman"/>
          <w:b/>
          <w:caps/>
          <w:kern w:val="28"/>
          <w:sz w:val="24"/>
          <w:szCs w:val="20"/>
          <w:lang w:eastAsia="en-US"/>
          <w14:ligatures w14:val="none"/>
        </w:rPr>
        <w:t>References</w:t>
      </w:r>
      <w:r w:rsidR="00BA7892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  <w14:ligatures w14:val="none"/>
        </w:rPr>
        <w:t xml:space="preserve"> </w:t>
      </w:r>
      <w:r w:rsidR="00BA7892" w:rsidRPr="00B447C4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(Times New Roman, 10 point</w:t>
      </w:r>
      <w:r w:rsidR="00BA7892">
        <w:rPr>
          <w:rFonts w:ascii="Times New Roman" w:eastAsia="游明朝" w:hAnsi="Times New Roman" w:cs="Times New Roman"/>
          <w:color w:val="FF0000"/>
          <w:kern w:val="0"/>
          <w:sz w:val="20"/>
          <w:szCs w:val="20"/>
          <w:lang w:val="en-GB" w:eastAsia="en-US"/>
          <w14:ligatures w14:val="none"/>
        </w:rPr>
        <w:t>, follow the style example below)</w:t>
      </w:r>
    </w:p>
    <w:p w14:paraId="3E9A6ED0" w14:textId="77777777" w:rsidR="00400999" w:rsidRPr="00400999" w:rsidRDefault="00400999" w:rsidP="00D626CD">
      <w:pPr>
        <w:widowControl/>
        <w:spacing w:line="280" w:lineRule="exact"/>
        <w:ind w:left="288" w:hanging="288"/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</w:pP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1.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ab/>
        <w:t xml:space="preserve">H. Kitagishi, K. Kano,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Synthetic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heme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protein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models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that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function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in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aqueous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solution, </w:t>
      </w:r>
      <w:proofErr w:type="spellStart"/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Chem</w:t>
      </w:r>
      <w:proofErr w:type="spellEnd"/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. Commun.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(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Feature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Article), </w:t>
      </w:r>
      <w:r w:rsidRPr="00400999">
        <w:rPr>
          <w:rFonts w:ascii="Times New Roman" w:eastAsia="游明朝" w:hAnsi="Times New Roman" w:cs="Times New Roman"/>
          <w:b/>
          <w:bCs/>
          <w:kern w:val="0"/>
          <w:sz w:val="20"/>
          <w:szCs w:val="20"/>
          <w:lang w:val="fr-FR" w:eastAsia="en-US"/>
          <w14:ligatures w14:val="none"/>
        </w:rPr>
        <w:t>2021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</w:t>
      </w:r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57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, 148–173.</w:t>
      </w:r>
    </w:p>
    <w:p w14:paraId="459A0597" w14:textId="77777777" w:rsidR="00400999" w:rsidRPr="00400999" w:rsidRDefault="00400999" w:rsidP="00D626CD">
      <w:pPr>
        <w:widowControl/>
        <w:spacing w:line="280" w:lineRule="exact"/>
        <w:ind w:left="288" w:hanging="288"/>
        <w:rPr>
          <w:rFonts w:ascii="Times New Roman" w:eastAsia="游明朝" w:hAnsi="Times New Roman" w:cs="Times New Roman"/>
          <w:color w:val="00B050"/>
          <w:kern w:val="0"/>
          <w:sz w:val="20"/>
          <w:szCs w:val="20"/>
          <w:lang w:eastAsia="en-US"/>
          <w14:ligatures w14:val="none"/>
        </w:rPr>
      </w:pP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2.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ab/>
        <w:t xml:space="preserve">Q. Mao, X. Zhao, A.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Kiriyama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S. Negi, Y.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Fukuda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H.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Yoshioka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A. T. Kawaguchi, R. Motterlini, R. Foresti, H. Kitagishi, A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synthetic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porphyrin as an effective dual antidote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against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carbon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monoxide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 and cyanide </w:t>
      </w:r>
      <w:proofErr w:type="spellStart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poisoning</w:t>
      </w:r>
      <w:proofErr w:type="spellEnd"/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</w:t>
      </w:r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 xml:space="preserve">Proc. Nat. Acad. </w:t>
      </w:r>
      <w:proofErr w:type="spellStart"/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Sci</w:t>
      </w:r>
      <w:proofErr w:type="spellEnd"/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. USA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</w:t>
      </w:r>
      <w:r w:rsidRPr="00400999">
        <w:rPr>
          <w:rFonts w:ascii="Times New Roman" w:eastAsia="游明朝" w:hAnsi="Times New Roman" w:cs="Times New Roman"/>
          <w:b/>
          <w:bCs/>
          <w:kern w:val="0"/>
          <w:sz w:val="20"/>
          <w:szCs w:val="20"/>
          <w:lang w:val="fr-FR" w:eastAsia="en-US"/>
          <w14:ligatures w14:val="none"/>
        </w:rPr>
        <w:t>2023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 xml:space="preserve">, </w:t>
      </w:r>
      <w:r w:rsidRPr="00400999">
        <w:rPr>
          <w:rFonts w:ascii="Times New Roman" w:eastAsia="游明朝" w:hAnsi="Times New Roman" w:cs="Times New Roman"/>
          <w:i/>
          <w:iCs/>
          <w:kern w:val="0"/>
          <w:sz w:val="20"/>
          <w:szCs w:val="20"/>
          <w:lang w:val="fr-FR" w:eastAsia="en-US"/>
          <w14:ligatures w14:val="none"/>
        </w:rPr>
        <w:t>120</w:t>
      </w:r>
      <w:r w:rsidRPr="00400999">
        <w:rPr>
          <w:rFonts w:ascii="Times New Roman" w:eastAsia="游明朝" w:hAnsi="Times New Roman" w:cs="Times New Roman"/>
          <w:kern w:val="0"/>
          <w:sz w:val="20"/>
          <w:szCs w:val="20"/>
          <w:lang w:val="fr-FR" w:eastAsia="en-US"/>
          <w14:ligatures w14:val="none"/>
        </w:rPr>
        <w:t>, e2209924120.</w:t>
      </w:r>
    </w:p>
    <w:p w14:paraId="4C0F5E97" w14:textId="77777777" w:rsidR="00400999" w:rsidRDefault="00400999" w:rsidP="00D626CD">
      <w:pPr>
        <w:widowControl/>
        <w:spacing w:line="280" w:lineRule="exact"/>
        <w:jc w:val="left"/>
        <w:rPr>
          <w:rFonts w:ascii="ＭＳ Ｐゴシック" w:eastAsia="ＭＳ Ｐゴシック" w:hAnsi="ＭＳ Ｐゴシック"/>
          <w:kern w:val="0"/>
          <w:sz w:val="24"/>
          <w:szCs w:val="24"/>
          <w14:ligatures w14:val="none"/>
        </w:rPr>
      </w:pPr>
    </w:p>
    <w:p w14:paraId="2209A8B0" w14:textId="77777777" w:rsidR="00D626CD" w:rsidRPr="00400999" w:rsidRDefault="00D626CD" w:rsidP="00D626CD">
      <w:pPr>
        <w:widowControl/>
        <w:spacing w:line="280" w:lineRule="exact"/>
        <w:jc w:val="left"/>
        <w:rPr>
          <w:rFonts w:ascii="ＭＳ Ｐゴシック" w:eastAsia="ＭＳ Ｐゴシック" w:hAnsi="ＭＳ Ｐゴシック" w:hint="eastAsia"/>
          <w:kern w:val="0"/>
          <w:sz w:val="24"/>
          <w:szCs w:val="24"/>
          <w14:ligatures w14:val="none"/>
        </w:rPr>
      </w:pPr>
    </w:p>
    <w:p w14:paraId="034784F7" w14:textId="506CA4DF" w:rsidR="003E1083" w:rsidRDefault="002942CC" w:rsidP="00D626CD">
      <w:pPr>
        <w:spacing w:line="280" w:lineRule="exact"/>
        <w:jc w:val="center"/>
        <w:rPr>
          <w:rFonts w:ascii="Arial" w:eastAsia="游明朝" w:hAnsi="Arial" w:cs="Times New Roman"/>
          <w:b/>
          <w:color w:val="FF0000"/>
          <w:kern w:val="0"/>
          <w:sz w:val="32"/>
          <w:szCs w:val="20"/>
          <w14:ligatures w14:val="none"/>
        </w:rPr>
      </w:pPr>
      <w:r>
        <w:rPr>
          <w:rFonts w:ascii="Arial" w:eastAsia="游明朝" w:hAnsi="Arial" w:cs="Times New Roman"/>
          <w:b/>
          <w:color w:val="FF0000"/>
          <w:kern w:val="0"/>
          <w:sz w:val="32"/>
          <w:szCs w:val="20"/>
          <w:lang w:eastAsia="en-US"/>
          <w14:ligatures w14:val="none"/>
        </w:rPr>
        <w:t>Do not exceed</w:t>
      </w:r>
      <w:r w:rsidR="003E1083" w:rsidRPr="003E1083">
        <w:rPr>
          <w:rFonts w:ascii="Arial" w:eastAsia="游明朝" w:hAnsi="Arial" w:cs="Times New Roman"/>
          <w:b/>
          <w:color w:val="FF0000"/>
          <w:kern w:val="0"/>
          <w:sz w:val="32"/>
          <w:szCs w:val="20"/>
          <w14:ligatures w14:val="none"/>
        </w:rPr>
        <w:t xml:space="preserve"> one page</w:t>
      </w:r>
    </w:p>
    <w:p w14:paraId="38A6C809" w14:textId="629E4B08" w:rsidR="003E1083" w:rsidRPr="003E1083" w:rsidRDefault="003E1083" w:rsidP="00D626CD">
      <w:pPr>
        <w:spacing w:line="280" w:lineRule="exact"/>
        <w:jc w:val="center"/>
        <w:rPr>
          <w:color w:val="FF0000"/>
          <w:sz w:val="24"/>
          <w:szCs w:val="24"/>
        </w:rPr>
      </w:pPr>
      <w:r w:rsidRPr="003E1083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>(del</w:t>
      </w:r>
      <w:r w:rsidR="002942CC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>e</w:t>
      </w:r>
      <w:r w:rsidRPr="003E1083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 xml:space="preserve">te all </w:t>
      </w:r>
      <w:r w:rsidR="002942CC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>text in red color</w:t>
      </w:r>
      <w:r w:rsidRPr="003E1083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 xml:space="preserve"> before submi</w:t>
      </w:r>
      <w:r w:rsidR="002942CC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>tting your abstract</w:t>
      </w:r>
      <w:r w:rsidRPr="003E1083">
        <w:rPr>
          <w:rFonts w:ascii="Arial" w:eastAsia="游明朝" w:hAnsi="Arial" w:cs="Times New Roman"/>
          <w:b/>
          <w:color w:val="FF0000"/>
          <w:kern w:val="0"/>
          <w:sz w:val="24"/>
          <w:szCs w:val="24"/>
          <w14:ligatures w14:val="none"/>
        </w:rPr>
        <w:t>)</w:t>
      </w:r>
    </w:p>
    <w:sectPr w:rsidR="003E1083" w:rsidRPr="003E1083" w:rsidSect="00BA7892">
      <w:headerReference w:type="default" r:id="rId7"/>
      <w:pgSz w:w="11900" w:h="16840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5E0E" w14:textId="77777777" w:rsidR="0007105E" w:rsidRDefault="0007105E" w:rsidP="00400999">
      <w:r>
        <w:separator/>
      </w:r>
    </w:p>
  </w:endnote>
  <w:endnote w:type="continuationSeparator" w:id="0">
    <w:p w14:paraId="6B6DE36C" w14:textId="77777777" w:rsidR="0007105E" w:rsidRDefault="0007105E" w:rsidP="0040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8E45" w14:textId="77777777" w:rsidR="0007105E" w:rsidRDefault="0007105E" w:rsidP="00400999">
      <w:r>
        <w:separator/>
      </w:r>
    </w:p>
  </w:footnote>
  <w:footnote w:type="continuationSeparator" w:id="0">
    <w:p w14:paraId="5E812CD2" w14:textId="77777777" w:rsidR="0007105E" w:rsidRDefault="0007105E" w:rsidP="0040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472B" w14:textId="0E490AEB" w:rsidR="00400999" w:rsidRDefault="00400999" w:rsidP="00BA7892">
    <w:pPr>
      <w:pStyle w:val="aa"/>
      <w:jc w:val="center"/>
    </w:pPr>
    <w:r w:rsidRPr="00400999">
      <w:rPr>
        <w:rFonts w:ascii="ＭＳ Ｐゴシック" w:eastAsia="ＭＳ Ｐゴシック" w:hAnsi="ＭＳ Ｐゴシック"/>
        <w:noProof/>
        <w:color w:val="0000FF"/>
        <w:kern w:val="0"/>
        <w:sz w:val="24"/>
        <w:szCs w:val="24"/>
        <w14:ligatures w14:val="none"/>
      </w:rPr>
      <w:drawing>
        <wp:inline distT="0" distB="0" distL="0" distR="0" wp14:anchorId="23349E75" wp14:editId="1430A472">
          <wp:extent cx="4042160" cy="341524"/>
          <wp:effectExtent l="0" t="0" r="0" b="1905"/>
          <wp:docPr id="8958081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070" cy="345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9"/>
    <w:rsid w:val="00063FF8"/>
    <w:rsid w:val="0007105E"/>
    <w:rsid w:val="001C718C"/>
    <w:rsid w:val="002942CC"/>
    <w:rsid w:val="00346203"/>
    <w:rsid w:val="00360E2B"/>
    <w:rsid w:val="003D6F66"/>
    <w:rsid w:val="003E1083"/>
    <w:rsid w:val="00400999"/>
    <w:rsid w:val="004721C9"/>
    <w:rsid w:val="006F2F58"/>
    <w:rsid w:val="007E1C46"/>
    <w:rsid w:val="00810F4D"/>
    <w:rsid w:val="008A6E96"/>
    <w:rsid w:val="00A13A0B"/>
    <w:rsid w:val="00B447C4"/>
    <w:rsid w:val="00BA7892"/>
    <w:rsid w:val="00D626CD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4FC42"/>
  <w15:chartTrackingRefBased/>
  <w15:docId w15:val="{7F6518F8-951A-064B-B2F5-366C874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ragino Kaku Gothic Pro W3" w:eastAsia="Hiragino Kaku Gothic Pro W3" w:hAnsi="Hiragino Kaku Gothic Pro W3" w:cs="ＭＳ Ｐゴシック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9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9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9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9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9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9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9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9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99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0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0999"/>
  </w:style>
  <w:style w:type="paragraph" w:styleId="ac">
    <w:name w:val="footer"/>
    <w:basedOn w:val="a"/>
    <w:link w:val="ad"/>
    <w:uiPriority w:val="99"/>
    <w:unhideWhenUsed/>
    <w:rsid w:val="004009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cc2025.org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00315E-C5D3-C649-8535-6D697B68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Kitagishi</dc:creator>
  <cp:keywords/>
  <dc:description/>
  <cp:lastModifiedBy>Hiroaki Kitagishi</cp:lastModifiedBy>
  <cp:revision>4</cp:revision>
  <cp:lastPrinted>2025-04-10T10:36:00Z</cp:lastPrinted>
  <dcterms:created xsi:type="dcterms:W3CDTF">2025-04-10T09:00:00Z</dcterms:created>
  <dcterms:modified xsi:type="dcterms:W3CDTF">2025-04-25T02:27:00Z</dcterms:modified>
</cp:coreProperties>
</file>